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313" w:afterLines="100" w:line="360" w:lineRule="auto"/>
        <w:jc w:val="center"/>
        <w:textAlignment w:val="baseline"/>
        <w:outlineLvl w:val="0"/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新增博士硕士学位授予单位申请报告撰写提纲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both"/>
        <w:textAlignment w:val="baseline"/>
        <w:rPr>
          <w:rFonts w:ascii="楷体" w:hAnsi="楷体" w:eastAsia="楷体" w:cs="楷体"/>
          <w:spacing w:val="-5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【编写说明：请按申请基本条件进行编写，内容应简明扼要，直入主题，申请表格中不能反映的有关内容可以在报告中作适当说明。报告内容必须真实可信，对核查中不能提供相关</w:t>
      </w:r>
      <w:r>
        <w:rPr>
          <w:rFonts w:ascii="楷体" w:hAnsi="楷体" w:eastAsia="楷体" w:cs="楷体"/>
          <w:spacing w:val="6"/>
          <w:sz w:val="31"/>
          <w:szCs w:val="31"/>
        </w:rPr>
        <w:t>证明材料的，将按材料作假处理。正文请用宋体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楷体" w:hAnsi="楷体" w:eastAsia="楷体" w:cs="楷体"/>
          <w:spacing w:val="5"/>
          <w:sz w:val="31"/>
          <w:szCs w:val="31"/>
        </w:rPr>
        <w:t>号字编写，</w:t>
      </w:r>
      <w:r>
        <w:rPr>
          <w:rFonts w:ascii="楷体" w:hAnsi="楷体" w:eastAsia="楷体" w:cs="楷体"/>
          <w:spacing w:val="-5"/>
          <w:sz w:val="31"/>
          <w:szCs w:val="31"/>
        </w:rPr>
        <w:t>字数控制在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3000</w:t>
      </w:r>
      <w:r>
        <w:rPr>
          <w:rFonts w:ascii="楷体" w:hAnsi="楷体" w:eastAsia="楷体" w:cs="楷体"/>
          <w:spacing w:val="-5"/>
          <w:sz w:val="31"/>
          <w:szCs w:val="31"/>
        </w:rPr>
        <w:t>字以内。】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ascii="楷体" w:hAnsi="楷体" w:eastAsia="楷体" w:cs="楷体"/>
          <w:spacing w:val="-5"/>
          <w:sz w:val="31"/>
          <w:szCs w:val="3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textAlignment w:val="baseline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申请单位：</w:t>
      </w:r>
      <w:r>
        <w:rPr>
          <w:rFonts w:hint="eastAsia" w:ascii="仿宋" w:hAnsi="仿宋" w:eastAsia="仿宋" w:cs="仿宋"/>
          <w:spacing w:val="-4"/>
          <w:sz w:val="31"/>
          <w:szCs w:val="31"/>
          <w:u w:val="single" w:color="auto"/>
        </w:rPr>
        <w:t xml:space="preserve">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1"/>
          <w:sz w:val="31"/>
          <w:szCs w:val="31"/>
        </w:rPr>
        <w:t>一、本单位发展概况</w:t>
      </w:r>
      <w:r>
        <w:rPr>
          <w:rFonts w:hint="eastAsia" w:ascii="仿宋" w:hAnsi="仿宋" w:eastAsia="仿宋" w:cs="仿宋"/>
          <w:spacing w:val="5"/>
          <w:position w:val="1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pacing w:val="5"/>
          <w:position w:val="1"/>
          <w:sz w:val="31"/>
          <w:szCs w:val="31"/>
          <w:lang w:val="en-US" w:eastAsia="zh-CN"/>
        </w:rPr>
        <w:t>牵头部门：校办、科研部</w:t>
      </w:r>
      <w:r>
        <w:rPr>
          <w:rFonts w:hint="eastAsia" w:ascii="仿宋" w:hAnsi="仿宋" w:eastAsia="仿宋" w:cs="仿宋"/>
          <w:spacing w:val="5"/>
          <w:position w:val="1"/>
          <w:sz w:val="31"/>
          <w:szCs w:val="3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【简要介绍本单位的办学历史与现状，以及列入本地区新增学位授予单位立项建设情况。】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6"/>
          <w:position w:val="1"/>
          <w:sz w:val="31"/>
          <w:szCs w:val="31"/>
        </w:rPr>
        <w:t>二、办学定位与特色</w:t>
      </w:r>
      <w:r>
        <w:rPr>
          <w:rFonts w:hint="eastAsia" w:ascii="仿宋" w:hAnsi="仿宋" w:eastAsia="仿宋" w:cs="仿宋"/>
          <w:spacing w:val="6"/>
          <w:position w:val="1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pacing w:val="5"/>
          <w:position w:val="1"/>
          <w:sz w:val="31"/>
          <w:szCs w:val="31"/>
          <w:lang w:val="en-US" w:eastAsia="zh-CN"/>
        </w:rPr>
        <w:t>牵头部门：校办、</w:t>
      </w:r>
      <w:r>
        <w:rPr>
          <w:rFonts w:hint="eastAsia" w:ascii="仿宋" w:hAnsi="仿宋" w:eastAsia="仿宋" w:cs="仿宋"/>
          <w:b/>
          <w:bCs/>
          <w:color w:val="FF0000"/>
          <w:spacing w:val="6"/>
          <w:position w:val="1"/>
          <w:sz w:val="31"/>
          <w:szCs w:val="31"/>
          <w:lang w:val="en-US" w:eastAsia="zh-CN"/>
        </w:rPr>
        <w:t>党办、</w:t>
      </w:r>
      <w:r>
        <w:rPr>
          <w:rFonts w:hint="eastAsia" w:ascii="仿宋" w:hAnsi="仿宋" w:eastAsia="仿宋" w:cs="仿宋"/>
          <w:b/>
          <w:bCs/>
          <w:color w:val="FF0000"/>
          <w:spacing w:val="5"/>
          <w:position w:val="1"/>
          <w:sz w:val="31"/>
          <w:szCs w:val="31"/>
          <w:lang w:val="en-US" w:eastAsia="zh-CN"/>
        </w:rPr>
        <w:t>科研部</w:t>
      </w:r>
      <w:r>
        <w:rPr>
          <w:rFonts w:hint="eastAsia" w:ascii="仿宋" w:hAnsi="仿宋" w:eastAsia="仿宋" w:cs="仿宋"/>
          <w:spacing w:val="5"/>
          <w:position w:val="1"/>
          <w:sz w:val="31"/>
          <w:szCs w:val="3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【简要介绍本单位的办学定位与目标、优势与特色、党建和思想政治工作等情况，重点说明本单位申请新增学位授予单</w:t>
      </w:r>
      <w:r>
        <w:rPr>
          <w:rFonts w:hint="eastAsia" w:ascii="仿宋" w:hAnsi="仿宋" w:eastAsia="仿宋" w:cs="仿宋"/>
          <w:spacing w:val="-1"/>
          <w:sz w:val="31"/>
          <w:szCs w:val="31"/>
        </w:rPr>
        <w:t>位的必要性和不可替代性。】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5"/>
          <w:position w:val="1"/>
          <w:sz w:val="31"/>
          <w:szCs w:val="31"/>
        </w:rPr>
        <w:t>三、师资队伍与水平</w:t>
      </w:r>
      <w:r>
        <w:rPr>
          <w:rFonts w:hint="eastAsia" w:ascii="仿宋" w:hAnsi="仿宋" w:eastAsia="仿宋" w:cs="仿宋"/>
          <w:spacing w:val="5"/>
          <w:position w:val="1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pacing w:val="5"/>
          <w:position w:val="1"/>
          <w:sz w:val="31"/>
          <w:szCs w:val="31"/>
          <w:lang w:val="en-US" w:eastAsia="zh-CN"/>
        </w:rPr>
        <w:t>牵头部门：人事处、教务部、科研部</w:t>
      </w:r>
      <w:r>
        <w:rPr>
          <w:rFonts w:hint="eastAsia" w:ascii="仿宋" w:hAnsi="仿宋" w:eastAsia="仿宋" w:cs="仿宋"/>
          <w:spacing w:val="5"/>
          <w:position w:val="1"/>
          <w:sz w:val="31"/>
          <w:szCs w:val="3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【简要介绍本单位师资队伍情况，包括整体实力、梯队结构、教学水平、对人才培养的支撑能力、已具备的研究生培养</w:t>
      </w:r>
      <w:r>
        <w:rPr>
          <w:rFonts w:hint="eastAsia" w:ascii="仿宋" w:hAnsi="仿宋" w:eastAsia="仿宋" w:cs="仿宋"/>
          <w:spacing w:val="-12"/>
          <w:sz w:val="31"/>
          <w:szCs w:val="31"/>
        </w:rPr>
        <w:t>经验等方面。】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3"/>
          <w:position w:val="1"/>
          <w:sz w:val="31"/>
          <w:szCs w:val="31"/>
        </w:rPr>
        <w:t>四、人才培养与质量</w:t>
      </w:r>
      <w:r>
        <w:rPr>
          <w:rFonts w:hint="eastAsia" w:ascii="仿宋" w:hAnsi="仿宋" w:eastAsia="仿宋" w:cs="仿宋"/>
          <w:spacing w:val="3"/>
          <w:position w:val="1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pacing w:val="5"/>
          <w:position w:val="1"/>
          <w:sz w:val="31"/>
          <w:szCs w:val="31"/>
          <w:lang w:val="en-US" w:eastAsia="zh-CN"/>
        </w:rPr>
        <w:t>牵头部门：教务部、质量办、学生事务部、招生与就业中心、各二级学院</w:t>
      </w:r>
      <w:r>
        <w:rPr>
          <w:rFonts w:hint="eastAsia" w:ascii="仿宋" w:hAnsi="仿宋" w:eastAsia="仿宋" w:cs="仿宋"/>
          <w:spacing w:val="3"/>
          <w:position w:val="1"/>
          <w:sz w:val="31"/>
          <w:szCs w:val="3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【简要介绍本单位的人才培养、教育教学、培养质量、学风建设、毕业生就业和社会评价等情况，重点介绍拟新增博士</w:t>
      </w:r>
      <w:r>
        <w:rPr>
          <w:rFonts w:hint="eastAsia" w:ascii="仿宋" w:hAnsi="仿宋" w:eastAsia="仿宋" w:cs="仿宋"/>
          <w:sz w:val="31"/>
          <w:szCs w:val="31"/>
        </w:rPr>
        <w:t>或硕士学位点的研究生培养方案。】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4" w:firstLineChars="200"/>
        <w:textAlignment w:val="baseline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6"/>
          <w:position w:val="1"/>
          <w:sz w:val="31"/>
          <w:szCs w:val="31"/>
        </w:rPr>
        <w:t>五、科学研究与贡献</w:t>
      </w:r>
      <w:r>
        <w:rPr>
          <w:rFonts w:hint="eastAsia" w:ascii="仿宋" w:hAnsi="仿宋" w:eastAsia="仿宋" w:cs="仿宋"/>
          <w:spacing w:val="6"/>
          <w:position w:val="1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pacing w:val="5"/>
          <w:position w:val="1"/>
          <w:sz w:val="31"/>
          <w:szCs w:val="31"/>
          <w:lang w:val="en-US" w:eastAsia="zh-CN"/>
        </w:rPr>
        <w:t>牵头部门：科研部</w:t>
      </w:r>
      <w:r>
        <w:rPr>
          <w:rFonts w:hint="eastAsia" w:ascii="仿宋" w:hAnsi="仿宋" w:eastAsia="仿宋" w:cs="仿宋"/>
          <w:spacing w:val="6"/>
          <w:position w:val="1"/>
          <w:sz w:val="31"/>
          <w:szCs w:val="3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【简要介绍本单位的科学研究情况，包括科研基础、科研</w:t>
      </w:r>
      <w:r>
        <w:rPr>
          <w:rFonts w:hint="eastAsia" w:ascii="仿宋" w:hAnsi="仿宋" w:eastAsia="仿宋" w:cs="仿宋"/>
          <w:spacing w:val="4"/>
          <w:sz w:val="31"/>
          <w:szCs w:val="31"/>
        </w:rPr>
        <w:t>活跃程度和取得的科研成果，重点说明本单位科研对国家、区</w:t>
      </w:r>
      <w:r>
        <w:rPr>
          <w:rFonts w:hint="eastAsia" w:ascii="仿宋" w:hAnsi="仿宋" w:eastAsia="仿宋" w:cs="仿宋"/>
          <w:sz w:val="31"/>
          <w:szCs w:val="31"/>
        </w:rPr>
        <w:t>域经济社会发展所做出的贡献。】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4" w:firstLineChars="200"/>
        <w:textAlignment w:val="baseline"/>
        <w:rPr>
          <w:rFonts w:hint="eastAsia" w:ascii="仿宋" w:hAnsi="仿宋" w:eastAsia="仿宋" w:cs="仿宋"/>
          <w:b/>
          <w:bCs/>
          <w:color w:val="FF0000"/>
          <w:spacing w:val="6"/>
          <w:position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6"/>
          <w:position w:val="1"/>
          <w:sz w:val="31"/>
          <w:szCs w:val="31"/>
        </w:rPr>
        <w:t>六、条件支撑与管理</w:t>
      </w:r>
      <w:r>
        <w:rPr>
          <w:rFonts w:hint="eastAsia" w:ascii="仿宋" w:hAnsi="仿宋" w:eastAsia="仿宋" w:cs="仿宋"/>
          <w:spacing w:val="6"/>
          <w:position w:val="1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pacing w:val="6"/>
          <w:position w:val="1"/>
          <w:sz w:val="31"/>
          <w:szCs w:val="31"/>
          <w:lang w:val="en-US" w:eastAsia="zh-CN"/>
        </w:rPr>
        <w:t>牵头部门：资源保障中心、教务部、科研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0" w:firstLineChars="0"/>
        <w:textAlignment w:val="baseline"/>
        <w:rPr>
          <w:rFonts w:hint="eastAsia" w:ascii="仿宋" w:hAnsi="仿宋" w:eastAsia="仿宋" w:cs="仿宋"/>
          <w:spacing w:val="6"/>
          <w:position w:val="1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color w:val="FF0000"/>
          <w:spacing w:val="6"/>
          <w:position w:val="1"/>
          <w:sz w:val="31"/>
          <w:szCs w:val="31"/>
          <w:lang w:val="en-US" w:eastAsia="zh-CN"/>
        </w:rPr>
        <w:t>部、财务处、总务处</w:t>
      </w:r>
      <w:r>
        <w:rPr>
          <w:rFonts w:hint="eastAsia" w:ascii="仿宋" w:hAnsi="仿宋" w:eastAsia="仿宋" w:cs="仿宋"/>
          <w:spacing w:val="6"/>
          <w:position w:val="1"/>
          <w:sz w:val="31"/>
          <w:szCs w:val="3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</w:rPr>
        <w:t>【简要介绍本单位支撑研究生培养的资源投入、科研基础、教学基地、学术交流、管理制度和公共服务体系建设等情况。】</w:t>
      </w: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72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NmFhZDc5NWU5MTNkYjQ3ODQ1YWNjOWU1ZDM5MDcifQ=="/>
  </w:docVars>
  <w:rsids>
    <w:rsidRoot w:val="62646728"/>
    <w:rsid w:val="13405DEA"/>
    <w:rsid w:val="46BB7564"/>
    <w:rsid w:val="62646728"/>
    <w:rsid w:val="73B2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2024-01-22T05:44:00Z</dcterms:created>
  <dc:creator>施</dc:creator>
  <cp:lastModifiedBy>施</cp:lastModifiedBy>
  <dcterms:modified xsi:type="dcterms:W3CDTF">2024-01-23T00:50:03Z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D17B9E7C77784935958CD26BF7F2B301_11</vt:lpwstr>
  </property>
</Properties>
</file>