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</w:rPr>
        <w:t>附件1</w:t>
      </w:r>
    </w:p>
    <w:p>
      <w:pPr>
        <w:ind w:firstLine="5164" w:firstLineChars="1837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b/>
          <w:sz w:val="28"/>
          <w:szCs w:val="28"/>
        </w:rPr>
        <w:t>编号</w:t>
      </w:r>
      <w:r>
        <w:rPr>
          <w:rFonts w:ascii="Times New Roman" w:hAnsi="Times New Roman" w:eastAsia="楷体_GB2312" w:cs="Times New Roman"/>
          <w:b/>
          <w:sz w:val="24"/>
        </w:rPr>
        <w:t>：</w:t>
      </w:r>
      <w:r>
        <w:rPr>
          <w:rFonts w:ascii="Times New Roman" w:hAnsi="Times New Roman" w:eastAsia="楷体_GB2312" w:cs="Times New Roman"/>
          <w:sz w:val="44"/>
          <w:szCs w:val="44"/>
          <w:u w:val="single"/>
        </w:rPr>
        <w:t xml:space="preserve">         </w:t>
      </w:r>
    </w:p>
    <w:p>
      <w:pPr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56"/>
          <w:szCs w:val="56"/>
        </w:rPr>
      </w:pPr>
      <w:r>
        <w:rPr>
          <w:rFonts w:ascii="Times New Roman" w:hAnsi="Times New Roman" w:eastAsia="宋体" w:cs="Times New Roman"/>
          <w:b/>
          <w:sz w:val="56"/>
          <w:szCs w:val="56"/>
        </w:rPr>
        <w:t>辽宁省专业技术资格评定表</w:t>
      </w:r>
    </w:p>
    <w:p>
      <w:pPr>
        <w:jc w:val="center"/>
        <w:rPr>
          <w:rFonts w:hint="eastAsia"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color w:val="FF0000"/>
          <w:sz w:val="32"/>
          <w:szCs w:val="32"/>
        </w:rPr>
        <w:t>《评定表》用A4白色纸张</w:t>
      </w:r>
      <w:r>
        <w:rPr>
          <w:rFonts w:hint="eastAsia" w:ascii="仿宋" w:hAnsi="仿宋" w:eastAsia="仿宋" w:cs="Times New Roman"/>
          <w:color w:val="FF0000"/>
          <w:sz w:val="32"/>
          <w:szCs w:val="32"/>
          <w:u w:val="single"/>
        </w:rPr>
        <w:t>双面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打印并装订</w:t>
      </w:r>
    </w:p>
    <w:p>
      <w:pPr>
        <w:jc w:val="center"/>
        <w:rPr>
          <w:rFonts w:hint="eastAsia"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color w:val="FF0000"/>
          <w:sz w:val="32"/>
          <w:szCs w:val="32"/>
        </w:rPr>
        <w:t>封面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不可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用其它纸张装饰</w:t>
      </w:r>
    </w:p>
    <w:p>
      <w:pPr>
        <w:jc w:val="center"/>
        <w:rPr>
          <w:rFonts w:hint="eastAsia" w:ascii="Times New Roman" w:hAnsi="Times New Roman" w:eastAsia="宋体" w:cs="Times New Roman"/>
          <w:b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</w:rPr>
        <w:t>此表红字为示例或说明，打印时删除所有红字</w:t>
      </w:r>
    </w:p>
    <w:p>
      <w:pPr>
        <w:jc w:val="center"/>
        <w:rPr>
          <w:rFonts w:ascii="Times New Roman" w:hAnsi="Times New Roman" w:eastAsia="方正小标宋_GBK" w:cs="Times New Roman"/>
          <w:color w:val="FF0000"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</w:rPr>
        <w:t>提示</w:t>
      </w:r>
      <w:r>
        <w:rPr>
          <w:rFonts w:hint="eastAsia" w:ascii="Times New Roman" w:hAnsi="Times New Roman" w:eastAsia="宋体" w:cs="Times New Roman"/>
          <w:color w:val="FF0000"/>
          <w:sz w:val="24"/>
        </w:rPr>
        <w:t xml:space="preserve">：表格需以全页面(含表格上方的文字)、全表格格式复制，正反面打印，表格不可为半页， </w:t>
      </w:r>
      <w:r>
        <w:rPr>
          <w:rFonts w:hint="eastAsia" w:ascii="黑体" w:hAnsi="黑体" w:eastAsia="黑体" w:cs="Times New Roman"/>
          <w:b/>
          <w:color w:val="FF0000"/>
          <w:sz w:val="24"/>
          <w:u w:val="single"/>
        </w:rPr>
        <w:t>反面不可为空白页</w:t>
      </w:r>
      <w:r>
        <w:rPr>
          <w:rFonts w:hint="eastAsia" w:ascii="Times New Roman" w:hAnsi="Times New Roman" w:eastAsia="宋体" w:cs="Times New Roman"/>
          <w:color w:val="FF0000"/>
          <w:sz w:val="24"/>
          <w:u w:val="single"/>
        </w:rPr>
        <w:t>。</w:t>
      </w: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spacing w:line="920" w:lineRule="exact"/>
        <w:ind w:firstLine="1928" w:firstLineChars="6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单位 （全称）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辽宁对外经贸学院 </w:t>
      </w:r>
    </w:p>
    <w:p>
      <w:pPr>
        <w:spacing w:line="920" w:lineRule="exact"/>
        <w:ind w:firstLine="1888" w:firstLineChars="5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11"/>
          <w:kern w:val="0"/>
          <w:sz w:val="32"/>
          <w:szCs w:val="32"/>
        </w:rPr>
        <w:t>主 管 部 门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辽宁省教育厅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1928" w:firstLineChars="6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姓        名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</w:t>
      </w:r>
    </w:p>
    <w:p>
      <w:pPr>
        <w:spacing w:line="920" w:lineRule="exact"/>
        <w:ind w:firstLine="1928" w:firstLineChars="6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申报专业名称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spacing w:line="920" w:lineRule="exact"/>
        <w:ind w:firstLine="1928" w:firstLineChars="6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申报资格名称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填表日期：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eastAsia="宋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eastAsia="宋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eastAsia="宋体" w:cs="Times New Roman"/>
          <w:b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辽宁省人力资源和社会保障厅 制</w:t>
      </w:r>
    </w:p>
    <w:p>
      <w:pPr>
        <w:jc w:val="center"/>
        <w:rPr>
          <w:rFonts w:ascii="Times New Roman" w:hAnsi="Times New Roman" w:eastAsia="宋体" w:cs="Times New Roman"/>
          <w:b/>
          <w:sz w:val="46"/>
          <w:szCs w:val="46"/>
        </w:rPr>
      </w:pPr>
    </w:p>
    <w:p>
      <w:pPr>
        <w:jc w:val="center"/>
        <w:rPr>
          <w:rFonts w:ascii="Times New Roman" w:hAnsi="Times New Roman" w:eastAsia="宋体" w:cs="Times New Roman"/>
          <w:b/>
          <w:sz w:val="46"/>
          <w:szCs w:val="46"/>
        </w:rPr>
      </w:pPr>
      <w:r>
        <w:rPr>
          <w:rFonts w:ascii="Times New Roman" w:hAnsi="Times New Roman" w:eastAsia="宋体" w:cs="Times New Roman"/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8"/>
          <w:szCs w:val="48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本表一式三份，仅供评定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（认定）</w:t>
      </w:r>
      <w:r>
        <w:rPr>
          <w:rFonts w:ascii="Times New Roman" w:hAnsi="Times New Roman" w:eastAsia="仿宋_GB2312" w:cs="Times New Roman"/>
          <w:sz w:val="28"/>
          <w:szCs w:val="28"/>
        </w:rPr>
        <w:t>专业技术资格使用，表一至表六由申</w:t>
      </w:r>
    </w:p>
    <w:p>
      <w:pPr>
        <w:spacing w:line="600" w:lineRule="exact"/>
        <w:ind w:firstLine="420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本表一律用钢笔或碳素笔填写或打印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字迹要工整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内容要求简练、具体、实事求是。打印要用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“宋体”、“小四”</w:t>
      </w:r>
      <w:r>
        <w:rPr>
          <w:rFonts w:ascii="Times New Roman" w:hAnsi="Times New Roman" w:eastAsia="仿宋_GB2312" w:cs="Times New Roman"/>
          <w:sz w:val="28"/>
          <w:szCs w:val="28"/>
        </w:rPr>
        <w:t>字号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封面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单位全称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上加盖单位公章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单位名称应与公章一致。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表内时间一律用公历阿拉伯数字填写。</w:t>
      </w:r>
    </w:p>
    <w:p>
      <w:pPr>
        <w:spacing w:line="600" w:lineRule="exact"/>
        <w:ind w:left="420" w:hanging="420" w:hanging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表一内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最高学历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系指申报人所取得学历中的最高学历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其他学历可在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学习经历栏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中填写。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．“</w:t>
      </w:r>
      <w:r>
        <w:rPr>
          <w:rFonts w:ascii="Times New Roman" w:hAnsi="Times New Roman" w:eastAsia="仿宋_GB2312" w:cs="Times New Roman"/>
          <w:sz w:val="28"/>
          <w:szCs w:val="28"/>
        </w:rPr>
        <w:t>相片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一律用近期一寸正面免冠半身照。</w:t>
      </w:r>
    </w:p>
    <w:p>
      <w:pPr>
        <w:spacing w:line="600" w:lineRule="exact"/>
        <w:ind w:left="420" w:hanging="420" w:hanging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需有关人事（组织）部门和专家填写签章的内容不允许缺项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否则此表无效。</w:t>
      </w:r>
    </w:p>
    <w:p>
      <w:pPr>
        <w:spacing w:line="600" w:lineRule="exact"/>
        <w:ind w:left="420" w:hanging="420" w:hanging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600" w:lineRule="exact"/>
        <w:ind w:left="420" w:hanging="420" w:hangingChars="1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9．“</w:t>
      </w:r>
      <w:r>
        <w:rPr>
          <w:rFonts w:ascii="Times New Roman" w:hAnsi="Times New Roman" w:eastAsia="仿宋_GB2312" w:cs="Times New Roman"/>
          <w:sz w:val="28"/>
          <w:szCs w:val="28"/>
        </w:rPr>
        <w:t>本人承诺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单位承诺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需申报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</w:t>
      </w:r>
      <w:r>
        <w:rPr>
          <w:rFonts w:ascii="Times New Roman" w:hAnsi="Times New Roman" w:eastAsia="仿宋_GB2312" w:cs="Times New Roman"/>
          <w:sz w:val="28"/>
          <w:szCs w:val="28"/>
        </w:rPr>
        <w:t>和单位审核人用钢笔或碳素笔抄写，并按要求签字、加盖单位印章。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11．</w:t>
      </w:r>
      <w:r>
        <w:rPr>
          <w:rFonts w:ascii="Times New Roman" w:hAnsi="Times New Roman" w:eastAsia="仿宋_GB2312" w:cs="Times New Roman"/>
          <w:sz w:val="28"/>
          <w:szCs w:val="28"/>
        </w:rPr>
        <w:t>如填写内容较多，可另加附页。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12．</w:t>
      </w:r>
      <w:r>
        <w:rPr>
          <w:rFonts w:ascii="Times New Roman" w:hAnsi="Times New Roman" w:eastAsia="仿宋_GB2312" w:cs="Times New Roman"/>
          <w:sz w:val="28"/>
          <w:szCs w:val="28"/>
        </w:rPr>
        <w:t>本表需正反面打印并装订。</w:t>
      </w:r>
    </w:p>
    <w:p>
      <w:pPr>
        <w:spacing w:line="780" w:lineRule="exact"/>
        <w:jc w:val="center"/>
        <w:rPr>
          <w:b/>
          <w:sz w:val="44"/>
          <w:szCs w:val="44"/>
        </w:rPr>
        <w:sectPr>
          <w:pgSz w:w="11906" w:h="16838"/>
          <w:pgMar w:top="1440" w:right="1361" w:bottom="1440" w:left="136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一、基 本 情 况</w:t>
      </w:r>
    </w:p>
    <w:p>
      <w:pPr>
        <w:spacing w:line="2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79"/>
        <w:gridCol w:w="1016"/>
        <w:gridCol w:w="1180"/>
        <w:gridCol w:w="992"/>
        <w:gridCol w:w="1039"/>
        <w:gridCol w:w="278"/>
        <w:gridCol w:w="842"/>
        <w:gridCol w:w="537"/>
        <w:gridCol w:w="247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800080"/>
                <w:sz w:val="24"/>
              </w:rPr>
              <w:t>例：1965.08</w:t>
            </w: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一    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正    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半    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免    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    片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</w:rPr>
              <w:t>3份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</w:rPr>
              <w:t>照片需为同底同版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  <w:lang w:val="en-US" w:eastAsia="zh-CN"/>
              </w:rPr>
              <w:t>+1张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</w:rPr>
              <w:t>同底同版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  <w:lang w:eastAsia="zh-CN"/>
              </w:rPr>
              <w:t>纸质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11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确保准确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26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800080"/>
                <w:sz w:val="24"/>
              </w:rPr>
              <w:t>例：1</w:t>
            </w:r>
            <w:r>
              <w:rPr>
                <w:rFonts w:hint="eastAsia" w:ascii="Times New Roman" w:hAnsi="Times New Roman" w:eastAsia="宋体" w:cs="Times New Roman"/>
                <w:color w:val="800080"/>
                <w:sz w:val="24"/>
                <w:lang w:val="en-US" w:eastAsia="zh-CN"/>
              </w:rPr>
              <w:t>999</w:t>
            </w:r>
            <w:r>
              <w:rPr>
                <w:rFonts w:hint="eastAsia" w:ascii="Times New Roman" w:hAnsi="Times New Roman" w:eastAsia="宋体" w:cs="Times New Roman"/>
                <w:color w:val="800080"/>
                <w:sz w:val="24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800080"/>
                <w:sz w:val="24"/>
                <w:lang w:val="en-US" w:eastAsia="zh-CN"/>
              </w:rPr>
              <w:t>9</w:t>
            </w: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现从事工作岗位及时间</w:t>
            </w:r>
          </w:p>
        </w:tc>
        <w:tc>
          <w:tcPr>
            <w:tcW w:w="66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会计学教师  2021.09</w:t>
            </w: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研究生</w:t>
            </w: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36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硕士</w:t>
            </w: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业院校、专业、时间</w:t>
            </w:r>
          </w:p>
        </w:tc>
        <w:tc>
          <w:tcPr>
            <w:tcW w:w="666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按毕业证填写，为最高学历的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毕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 xml:space="preserve">业院校、专业、时间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按资格证书填写，没有写“无”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现有专业技术资格为同级转评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  <w:t>或转升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的分别填写原专业技术资格和现有资格的名称、取得时间及审批机关(以资格证书为准)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按现实际聘任的专业技术职务及时间填写，没有写“无”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何时何地授予何种学术荣誉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没有写“无”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没有写“无”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没有写“无”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自高等教育开始</w:t>
            </w:r>
          </w:p>
        </w:tc>
        <w:tc>
          <w:tcPr>
            <w:tcW w:w="42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本人档案现存单位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辽宁对外经贸学院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及电话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肖平平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0411-86208267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二、工 作 经 历</w:t>
      </w:r>
    </w:p>
    <w:p>
      <w:pPr>
        <w:spacing w:line="2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526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 止 时 间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 在 单 位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专业技术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</w:rPr>
              <w:t>工作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职务（资格）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800080"/>
                <w:sz w:val="24"/>
                <w:szCs w:val="24"/>
              </w:rPr>
              <w:t>参加工作时间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起，至本年度止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u w:val="single"/>
              </w:rPr>
              <w:t>必须填写截止时间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截止时间填写：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---至今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例：2008.09-2021.08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****公司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会计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中级会计师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张*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2021.09-至今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辽宁对外经贸学院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教师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讲师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王*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  注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10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189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项目、课题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名称</w:t>
            </w:r>
          </w:p>
        </w:tc>
        <w:tc>
          <w:tcPr>
            <w:tcW w:w="1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及证明人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2015.</w:t>
            </w: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6-</w:t>
            </w:r>
          </w:p>
          <w:p>
            <w:pPr>
              <w:spacing w:line="520" w:lineRule="exact"/>
              <w:rPr>
                <w:rFonts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2016.12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小标宋_GBK" w:cs="Times New Roman"/>
                <w:color w:val="FF0000"/>
                <w:sz w:val="24"/>
              </w:rPr>
              <w:t>《基于……研究》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小标宋_GBK" w:cs="Times New Roman"/>
                <w:color w:val="FF0000"/>
                <w:sz w:val="24"/>
              </w:rPr>
              <w:t>主持/第*参与人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z w:val="24"/>
                <w:highlight w:val="yellow"/>
                <w:lang w:val="en-US" w:eastAsia="zh-CN"/>
              </w:rPr>
              <w:t>填写“取得现专业技术资格后”的工作业绩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  <w:highlight w:val="yellow"/>
                <w:lang w:val="en-US" w:eastAsia="zh-CN"/>
              </w:rPr>
              <w:t>未结束不填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  <w:highlight w:val="yellow"/>
              </w:rPr>
              <w:t>提示：添加</w:t>
            </w: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的附页需与原表格格式相同,包括表格上方的文字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rFonts w:ascii="Times New Roman" w:hAnsi="Times New Roman" w:eastAsia="宋体" w:cs="Times New Roman"/>
          <w:b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700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学术会议名称）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发表时间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小标宋_GBK" w:cs="Times New Roman"/>
                <w:color w:val="FF0000"/>
                <w:sz w:val="24"/>
              </w:rPr>
              <w:t>******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小标宋_GBK" w:cs="Times New Roman"/>
                <w:color w:val="FF0000"/>
                <w:sz w:val="24"/>
              </w:rPr>
              <w:t>***学报</w:t>
            </w:r>
          </w:p>
          <w:p>
            <w:pPr>
              <w:spacing w:line="520" w:lineRule="exact"/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ISSN***</w:t>
            </w:r>
          </w:p>
          <w:p>
            <w:pPr>
              <w:spacing w:line="520" w:lineRule="exact"/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CN***</w:t>
            </w:r>
          </w:p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第*期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z w:val="24"/>
              </w:rPr>
              <w:t>独作/第一作者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highlight w:val="yellow"/>
              </w:rPr>
              <w:t>提示：添加的附页需与原表格格式相同,包括表格上方的文字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小标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同一期刊发表多篇论文的需分别填写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填写“取得现专业技术资格后”的出版或发表的论文著作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rFonts w:ascii="Times New Roman" w:hAnsi="Times New Roman" w:eastAsia="宋体" w:cs="Times New Roman"/>
          <w:sz w:val="22"/>
          <w:szCs w:val="22"/>
        </w:rPr>
      </w:pPr>
    </w:p>
    <w:p>
      <w:pPr>
        <w:spacing w:line="240" w:lineRule="exact"/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（包括参加专业学习、培训、国内外进修等）</w:t>
      </w:r>
    </w:p>
    <w:p>
      <w:pPr>
        <w:spacing w:line="240" w:lineRule="exact"/>
        <w:rPr>
          <w:rFonts w:ascii="Times New Roman" w:hAnsi="Times New Roman" w:eastAsia="宋体" w:cs="Times New Roman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0"/>
        <w:gridCol w:w="2700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 止 时 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学习（培训）地点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是否脱产</w:t>
            </w:r>
          </w:p>
        </w:tc>
        <w:tc>
          <w:tcPr>
            <w:tcW w:w="140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2019.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9-2019.12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****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*****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否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六、本人专业技术工作述评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主要内容体现申报人</w:t>
            </w: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  <w:u w:val="single"/>
              </w:rPr>
              <w:t>自取得现专业技术资格后</w:t>
            </w: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有关业务能力和工作业绩等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情况，以近五年工作业绩为主，内容要实事求是，评价客观，结构合理，字数要求3000字以内。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如有需要可另加附页，按顺序编号， 添加的附页需与原表格格式相同,包括表格上方的文字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提示：表格需以全页面(含表格上方的文字)、全表格格式复制，正反面打印，表格不可为半页，反面不可为空白页。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工作业绩统一格式要求如下：</w:t>
            </w:r>
          </w:p>
          <w:p>
            <w:pPr>
              <w:spacing w:line="720" w:lineRule="exact"/>
              <w:ind w:firstLine="720" w:firstLineChars="200"/>
              <w:rPr>
                <w:rFonts w:hint="eastAsia" w:ascii="黑体" w:hAnsi="黑体" w:eastAsia="黑体" w:cs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sz w:val="36"/>
                <w:szCs w:val="36"/>
              </w:rPr>
              <w:t>小四号宋体字，行距为固定值25磅，字符间距为标准、缩放100%。</w:t>
            </w:r>
          </w:p>
          <w:p>
            <w:pPr>
              <w:spacing w:line="720" w:lineRule="exact"/>
              <w:ind w:firstLine="720" w:firstLineChars="200"/>
              <w:rPr>
                <w:rFonts w:hint="eastAsia" w:ascii="黑体" w:hAnsi="黑体" w:eastAsia="黑体" w:cs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sz w:val="36"/>
                <w:szCs w:val="36"/>
              </w:rPr>
              <w:t>工作业绩不可超过4页。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申报人签名：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 xml:space="preserve"> 手签   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lang w:val="en-US" w:eastAsia="zh-CN"/>
              </w:rPr>
              <w:t>不可盖章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年      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    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七、公示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、</w:t>
      </w:r>
      <w:r>
        <w:rPr>
          <w:rFonts w:ascii="Times New Roman" w:hAnsi="Times New Roman" w:eastAsia="宋体" w:cs="Times New Roman"/>
          <w:b/>
          <w:sz w:val="44"/>
          <w:szCs w:val="44"/>
        </w:rPr>
        <w:t>推荐及学科评议组意见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8"/>
        <w:gridCol w:w="3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公示时间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</w:rPr>
              <w:t>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公示时间：   年    月   日—     年   月   日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公示内容：姓名、出生日期、学历、资历、职称职务、专业成果、论文论著、培训、获奖、考核等。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市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县、区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</w:rPr>
              <w:t>人社部门推荐意见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32"/>
                <w:szCs w:val="32"/>
              </w:rPr>
              <w:t>按此页格式打印，此栏不可串至下一页</w:t>
            </w:r>
          </w:p>
          <w:p>
            <w:pPr>
              <w:spacing w:line="520" w:lineRule="exact"/>
              <w:ind w:left="216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评委签字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 月    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八、评定意见</w:t>
      </w:r>
    </w:p>
    <w:p>
      <w:pPr>
        <w:spacing w:line="2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0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张**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2102111982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辽宁对外经贸学院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******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例会</w:t>
            </w: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9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  意</w:t>
            </w:r>
          </w:p>
        </w:tc>
        <w:tc>
          <w:tcPr>
            <w:tcW w:w="170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  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89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eastAsia" w:ascii="Times New Roman" w:hAnsi="Times New Roman" w:eastAsia="宋体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 w:ascii="Times New Roman" w:hAnsi="Times New Roman" w:eastAsia="宋体" w:cs="Times New Roman"/>
                <w:sz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宋体" w:cs="Times New Roman"/>
                <w:sz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eastAsia" w:ascii="Times New Roman" w:hAnsi="Times New Roman" w:eastAsia="宋体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eastAsia" w:ascii="Times New Roman" w:hAnsi="Times New Roman" w:eastAsia="宋体" w:cs="Times New Roman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社 部 门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或 自 主 评 审 单 位 </w:t>
            </w:r>
            <w:r>
              <w:rPr>
                <w:rFonts w:ascii="Times New Roman" w:hAnsi="Times New Roman" w:eastAsia="宋体" w:cs="Times New Roman"/>
                <w:sz w:val="24"/>
              </w:rPr>
              <w:t>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spacing w:line="520" w:lineRule="exact"/>
              <w:ind w:firstLine="10441" w:firstLineChars="3250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32"/>
                <w:szCs w:val="32"/>
              </w:rPr>
              <w:t>按此页格式打印，此栏不可串至下一页</w:t>
            </w:r>
          </w:p>
          <w:p>
            <w:pPr>
              <w:spacing w:line="520" w:lineRule="exact"/>
              <w:ind w:firstLine="7800" w:firstLineChars="3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  章</w:t>
            </w: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证书管理号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本人承诺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承诺人：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  月    日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单位承诺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上述内容请单位审核人在下边空白处手写、签字并加盖公章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小标宋_GBK" w:cs="Times New Roman"/>
                <w:b/>
                <w:color w:val="FF0000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 w:val="32"/>
                <w:szCs w:val="32"/>
                <w:u w:val="single"/>
              </w:rPr>
              <w:t>提示：表格不可为半页。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2800" w:firstLineChars="1000"/>
              <w:jc w:val="left"/>
              <w:rPr>
                <w:rFonts w:hint="default" w:ascii="Times New Roman" w:hAnsi="Times New Roman" w:eastAsia="宋体" w:cs="Times New Roman"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8"/>
                <w:szCs w:val="28"/>
                <w:highlight w:val="yellow"/>
                <w:lang w:val="en-US" w:eastAsia="zh-CN"/>
              </w:rPr>
              <w:t>公章处需要盖推荐部门公章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0E9304-D3A0-4D03-88D2-DBFDC2266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8D0D05-39F5-45E1-BD66-E3E9B405AA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9C635E8-C2EF-402E-B3A5-16C24D4025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CF3A727-C653-4ACB-9B28-A6C4CCDD37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8F4949-D36E-4957-8A62-3C1F92A5E448}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1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1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E2ZDE2MWQ0ZjM3YjczZmQ1NjJjNjhkZGUzYmIifQ=="/>
  </w:docVars>
  <w:rsids>
    <w:rsidRoot w:val="3AE7619A"/>
    <w:rsid w:val="1969343F"/>
    <w:rsid w:val="3AE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2024-10-29T01:48:00Z</dcterms:created>
  <dc:creator>张伟</dc:creator>
  <cp:lastModifiedBy>张伟</cp:lastModifiedBy>
  <dcterms:modified xsi:type="dcterms:W3CDTF">2024-10-29T02:07:23Z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E263EF1E9ABE4A4FB10CA3DBA960BBF2_11</vt:lpwstr>
  </property>
</Properties>
</file>